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2B94" w:rsidRPr="009669BC" w:rsidRDefault="00C02B94" w:rsidP="004609C9">
      <w:pPr>
        <w:numPr>
          <w:ilvl w:val="0"/>
          <w:numId w:val="1"/>
        </w:numPr>
        <w:shd w:val="clear" w:color="auto" w:fill="95B3D7"/>
        <w:tabs>
          <w:tab w:val="clear" w:pos="360"/>
          <w:tab w:val="left" w:pos="381"/>
        </w:tabs>
        <w:spacing w:before="120" w:after="120" w:line="276" w:lineRule="auto"/>
        <w:ind w:left="286" w:hanging="273"/>
        <w:rPr>
          <w:b/>
          <w:bCs/>
          <w:color w:val="FFFFFF" w:themeColor="background1"/>
          <w:lang w:val="pt-BR"/>
        </w:rPr>
      </w:pPr>
      <w:r w:rsidRPr="009669BC">
        <w:rPr>
          <w:b/>
          <w:bCs/>
          <w:color w:val="FFFFFF" w:themeColor="background1"/>
          <w:lang w:val="pt-BR"/>
        </w:rPr>
        <w:t>IDENTIFICAÇÃO D</w:t>
      </w:r>
      <w:r w:rsidR="00CF04B0" w:rsidRPr="009669BC">
        <w:rPr>
          <w:b/>
          <w:bCs/>
          <w:color w:val="FFFFFF" w:themeColor="background1"/>
          <w:lang w:val="pt-BR"/>
        </w:rPr>
        <w:t>A SOLICITAÇÃO</w:t>
      </w:r>
      <w:bookmarkStart w:id="0" w:name="_GoBack"/>
      <w:bookmarkEnd w:id="0"/>
    </w:p>
    <w:p w:rsidR="00CF04B0" w:rsidRPr="009669BC" w:rsidRDefault="00CF04B0" w:rsidP="00CF04B0">
      <w:pPr>
        <w:spacing w:before="120" w:after="120" w:line="276" w:lineRule="auto"/>
        <w:jc w:val="both"/>
        <w:rPr>
          <w:i/>
          <w:color w:val="2E2ED2"/>
          <w:sz w:val="16"/>
          <w:szCs w:val="16"/>
          <w:lang w:val="pt-BR"/>
        </w:rPr>
      </w:pPr>
      <w:r w:rsidRPr="009669BC">
        <w:rPr>
          <w:i/>
          <w:color w:val="2E2ED2"/>
          <w:sz w:val="16"/>
          <w:szCs w:val="16"/>
          <w:lang w:val="pt-BR"/>
        </w:rPr>
        <w:t xml:space="preserve">[Para uso do Escritório </w:t>
      </w:r>
      <w:proofErr w:type="gramStart"/>
      <w:r w:rsidRPr="009669BC">
        <w:rPr>
          <w:i/>
          <w:color w:val="2E2ED2"/>
          <w:sz w:val="16"/>
          <w:szCs w:val="16"/>
          <w:lang w:val="pt-BR"/>
        </w:rPr>
        <w:t>do Processos</w:t>
      </w:r>
      <w:proofErr w:type="gramEnd"/>
      <w:r w:rsidRPr="009669BC">
        <w:rPr>
          <w:i/>
          <w:color w:val="2E2ED2"/>
          <w:sz w:val="16"/>
          <w:szCs w:val="16"/>
          <w:lang w:val="pt-BR"/>
        </w:rPr>
        <w:t>].</w:t>
      </w:r>
    </w:p>
    <w:tbl>
      <w:tblPr>
        <w:tblW w:w="95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3543"/>
        <w:gridCol w:w="3404"/>
      </w:tblGrid>
      <w:tr w:rsidR="00CF04B0" w:rsidRPr="009669BC" w:rsidTr="008E3B34">
        <w:trPr>
          <w:trHeight w:val="397"/>
        </w:trPr>
        <w:tc>
          <w:tcPr>
            <w:tcW w:w="26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95B3D7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9669BC">
              <w:rPr>
                <w:b/>
                <w:sz w:val="22"/>
                <w:szCs w:val="22"/>
                <w:lang w:val="pt-BR"/>
              </w:rPr>
              <w:t>Formulário Número</w:t>
            </w:r>
          </w:p>
        </w:tc>
        <w:tc>
          <w:tcPr>
            <w:tcW w:w="354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95B3D7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9669BC">
              <w:rPr>
                <w:b/>
                <w:sz w:val="22"/>
                <w:szCs w:val="22"/>
                <w:lang w:val="pt-BR"/>
              </w:rPr>
              <w:t>Data da Solicitação</w:t>
            </w:r>
          </w:p>
        </w:tc>
        <w:tc>
          <w:tcPr>
            <w:tcW w:w="34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95B3D7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9669BC">
              <w:rPr>
                <w:b/>
                <w:sz w:val="22"/>
                <w:szCs w:val="22"/>
                <w:lang w:val="pt-BR"/>
              </w:rPr>
              <w:t>Prioridade</w:t>
            </w:r>
          </w:p>
        </w:tc>
      </w:tr>
      <w:tr w:rsidR="00CF04B0" w:rsidRPr="009669BC" w:rsidTr="008E3B34">
        <w:trPr>
          <w:trHeight w:val="397"/>
        </w:trPr>
        <w:tc>
          <w:tcPr>
            <w:tcW w:w="26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F04B0" w:rsidRPr="009669BC" w:rsidRDefault="00CF04B0" w:rsidP="00837968">
            <w:pPr>
              <w:pStyle w:val="Contedodetabela"/>
              <w:spacing w:before="120" w:after="120" w:line="276" w:lineRule="auto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354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F04B0" w:rsidRPr="009669BC" w:rsidRDefault="00CF04B0" w:rsidP="00837968">
            <w:pPr>
              <w:pStyle w:val="Contedodetabela"/>
              <w:spacing w:before="120" w:after="120" w:line="276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340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F04B0" w:rsidRPr="009669BC" w:rsidRDefault="00CF04B0" w:rsidP="00837968">
            <w:pPr>
              <w:pStyle w:val="Contedodetabela"/>
              <w:spacing w:before="120" w:after="120" w:line="276" w:lineRule="auto"/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:rsidR="001C0D2A" w:rsidRPr="009669BC" w:rsidRDefault="001C0D2A" w:rsidP="001C0D2A">
      <w:pPr>
        <w:tabs>
          <w:tab w:val="left" w:pos="381"/>
        </w:tabs>
        <w:spacing w:before="120" w:after="120" w:line="276" w:lineRule="auto"/>
        <w:ind w:left="286"/>
        <w:rPr>
          <w:b/>
          <w:bCs/>
          <w:lang w:val="pt-BR"/>
        </w:rPr>
      </w:pPr>
    </w:p>
    <w:p w:rsidR="00C02B94" w:rsidRPr="009669BC" w:rsidRDefault="00C02B94" w:rsidP="004609C9">
      <w:pPr>
        <w:numPr>
          <w:ilvl w:val="0"/>
          <w:numId w:val="1"/>
        </w:numPr>
        <w:shd w:val="clear" w:color="auto" w:fill="95B3D7"/>
        <w:tabs>
          <w:tab w:val="clear" w:pos="360"/>
          <w:tab w:val="left" w:pos="381"/>
        </w:tabs>
        <w:spacing w:before="120" w:after="120" w:line="276" w:lineRule="auto"/>
        <w:ind w:left="286" w:hanging="273"/>
        <w:rPr>
          <w:b/>
          <w:bCs/>
          <w:color w:val="FFFFFF" w:themeColor="background1"/>
          <w:lang w:val="pt-BR"/>
        </w:rPr>
      </w:pPr>
      <w:r w:rsidRPr="009669BC">
        <w:rPr>
          <w:b/>
          <w:bCs/>
          <w:color w:val="FFFFFF" w:themeColor="background1"/>
          <w:lang w:val="pt-BR"/>
        </w:rPr>
        <w:t xml:space="preserve">IDENTIFICAÇÃO </w:t>
      </w:r>
      <w:r w:rsidR="00CF04B0" w:rsidRPr="009669BC">
        <w:rPr>
          <w:b/>
          <w:bCs/>
          <w:color w:val="FFFFFF" w:themeColor="background1"/>
          <w:lang w:val="pt-BR"/>
        </w:rPr>
        <w:t>DO SOLICITANTE</w:t>
      </w:r>
    </w:p>
    <w:tbl>
      <w:tblPr>
        <w:tblW w:w="9581" w:type="dxa"/>
        <w:tblInd w:w="5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3403"/>
        <w:gridCol w:w="1133"/>
        <w:gridCol w:w="2695"/>
      </w:tblGrid>
      <w:tr w:rsidR="00CF04B0" w:rsidRPr="009669BC" w:rsidTr="006B4764">
        <w:trPr>
          <w:trHeight w:val="397"/>
        </w:trPr>
        <w:tc>
          <w:tcPr>
            <w:tcW w:w="2350" w:type="dxa"/>
            <w:shd w:val="clear" w:color="auto" w:fill="95B3D7"/>
            <w:vAlign w:val="center"/>
          </w:tcPr>
          <w:p w:rsidR="00CF04B0" w:rsidRPr="009669BC" w:rsidRDefault="003844F2" w:rsidP="00111C0B">
            <w:pPr>
              <w:pStyle w:val="Contedodetabela"/>
              <w:spacing w:line="276" w:lineRule="auto"/>
              <w:jc w:val="center"/>
              <w:rPr>
                <w:b/>
                <w:color w:val="FFFFFF" w:themeColor="background1"/>
                <w:sz w:val="20"/>
                <w:szCs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>Unidade/Setor/</w:t>
            </w:r>
            <w:proofErr w:type="spellStart"/>
            <w:r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>Depto</w:t>
            </w:r>
            <w:proofErr w:type="spellEnd"/>
            <w:proofErr w:type="gramStart"/>
            <w:r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>.:</w:t>
            </w:r>
            <w:proofErr w:type="gramEnd"/>
          </w:p>
        </w:tc>
        <w:tc>
          <w:tcPr>
            <w:tcW w:w="7231" w:type="dxa"/>
            <w:gridSpan w:val="3"/>
            <w:shd w:val="clear" w:color="auto" w:fill="auto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3844F2" w:rsidRPr="009669BC" w:rsidTr="006B4764">
        <w:trPr>
          <w:trHeight w:val="397"/>
        </w:trPr>
        <w:tc>
          <w:tcPr>
            <w:tcW w:w="2350" w:type="dxa"/>
            <w:shd w:val="clear" w:color="auto" w:fill="95B3D7"/>
            <w:vAlign w:val="center"/>
          </w:tcPr>
          <w:p w:rsidR="003844F2" w:rsidRPr="009669BC" w:rsidRDefault="00111C0B" w:rsidP="00111C0B">
            <w:pPr>
              <w:pStyle w:val="Contedodetabela"/>
              <w:spacing w:line="276" w:lineRule="auto"/>
              <w:jc w:val="center"/>
              <w:rPr>
                <w:b/>
                <w:color w:val="FFFFFF" w:themeColor="background1"/>
                <w:sz w:val="20"/>
                <w:szCs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>Solicitante</w:t>
            </w:r>
          </w:p>
        </w:tc>
        <w:tc>
          <w:tcPr>
            <w:tcW w:w="3403" w:type="dxa"/>
            <w:vAlign w:val="center"/>
          </w:tcPr>
          <w:p w:rsidR="003844F2" w:rsidRPr="009669BC" w:rsidRDefault="003844F2" w:rsidP="00111C0B">
            <w:pPr>
              <w:pStyle w:val="Contedodetabela"/>
              <w:spacing w:line="276" w:lineRule="auto"/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133" w:type="dxa"/>
            <w:shd w:val="clear" w:color="auto" w:fill="95B3D7"/>
            <w:vAlign w:val="center"/>
          </w:tcPr>
          <w:p w:rsidR="003844F2" w:rsidRPr="009669BC" w:rsidRDefault="003844F2" w:rsidP="00111C0B">
            <w:pPr>
              <w:pStyle w:val="Contedodetabela"/>
              <w:spacing w:line="276" w:lineRule="auto"/>
              <w:jc w:val="center"/>
              <w:rPr>
                <w:b/>
                <w:color w:val="FFFFFF" w:themeColor="background1"/>
                <w:sz w:val="20"/>
                <w:szCs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>SIAPE</w:t>
            </w:r>
          </w:p>
        </w:tc>
        <w:tc>
          <w:tcPr>
            <w:tcW w:w="2695" w:type="dxa"/>
            <w:vAlign w:val="center"/>
          </w:tcPr>
          <w:p w:rsidR="003844F2" w:rsidRPr="009669BC" w:rsidRDefault="003844F2" w:rsidP="00111C0B">
            <w:pPr>
              <w:pStyle w:val="Contedodetabela"/>
              <w:spacing w:line="276" w:lineRule="auto"/>
              <w:jc w:val="center"/>
              <w:rPr>
                <w:sz w:val="20"/>
                <w:szCs w:val="22"/>
                <w:lang w:val="pt-BR"/>
              </w:rPr>
            </w:pPr>
          </w:p>
        </w:tc>
      </w:tr>
      <w:tr w:rsidR="00CF04B0" w:rsidRPr="009669BC" w:rsidTr="006B4764">
        <w:trPr>
          <w:trHeight w:val="397"/>
        </w:trPr>
        <w:tc>
          <w:tcPr>
            <w:tcW w:w="2350" w:type="dxa"/>
            <w:shd w:val="clear" w:color="auto" w:fill="95B3D7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b/>
                <w:color w:val="FFFFFF" w:themeColor="background1"/>
                <w:sz w:val="20"/>
                <w:szCs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>E-mail</w:t>
            </w:r>
            <w:r w:rsidR="003844F2"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 xml:space="preserve"> do Responsável</w:t>
            </w:r>
          </w:p>
        </w:tc>
        <w:tc>
          <w:tcPr>
            <w:tcW w:w="3403" w:type="dxa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sz w:val="20"/>
                <w:szCs w:val="22"/>
                <w:lang w:val="pt-BR"/>
              </w:rPr>
            </w:pPr>
          </w:p>
        </w:tc>
        <w:tc>
          <w:tcPr>
            <w:tcW w:w="1133" w:type="dxa"/>
            <w:shd w:val="clear" w:color="auto" w:fill="95B3D7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b/>
                <w:color w:val="FFFFFF" w:themeColor="background1"/>
                <w:sz w:val="20"/>
                <w:szCs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0"/>
                <w:szCs w:val="22"/>
                <w:lang w:val="pt-BR"/>
              </w:rPr>
              <w:t>Telefone</w:t>
            </w:r>
          </w:p>
        </w:tc>
        <w:tc>
          <w:tcPr>
            <w:tcW w:w="2695" w:type="dxa"/>
            <w:vAlign w:val="center"/>
          </w:tcPr>
          <w:p w:rsidR="00CF04B0" w:rsidRPr="009669BC" w:rsidRDefault="00CF04B0" w:rsidP="00111C0B">
            <w:pPr>
              <w:pStyle w:val="Contedodetabela"/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</w:p>
        </w:tc>
      </w:tr>
    </w:tbl>
    <w:p w:rsidR="001C0D2A" w:rsidRPr="009669BC" w:rsidRDefault="001C0D2A" w:rsidP="001C0D2A">
      <w:pPr>
        <w:tabs>
          <w:tab w:val="left" w:pos="381"/>
        </w:tabs>
        <w:spacing w:before="120" w:after="120" w:line="276" w:lineRule="auto"/>
        <w:ind w:left="286"/>
        <w:rPr>
          <w:b/>
          <w:bCs/>
          <w:lang w:val="pt-BR"/>
        </w:rPr>
      </w:pPr>
    </w:p>
    <w:p w:rsidR="00C02B94" w:rsidRPr="009669BC" w:rsidRDefault="00CF04B0" w:rsidP="004609C9">
      <w:pPr>
        <w:numPr>
          <w:ilvl w:val="0"/>
          <w:numId w:val="1"/>
        </w:numPr>
        <w:shd w:val="clear" w:color="auto" w:fill="95B3D7"/>
        <w:tabs>
          <w:tab w:val="clear" w:pos="360"/>
          <w:tab w:val="left" w:pos="381"/>
        </w:tabs>
        <w:spacing w:before="120" w:after="120" w:line="276" w:lineRule="auto"/>
        <w:ind w:left="286" w:hanging="273"/>
        <w:rPr>
          <w:b/>
          <w:bCs/>
          <w:color w:val="FFFFFF" w:themeColor="background1"/>
          <w:lang w:val="pt-BR"/>
        </w:rPr>
      </w:pPr>
      <w:r w:rsidRPr="009669BC">
        <w:rPr>
          <w:b/>
          <w:bCs/>
          <w:color w:val="FFFFFF" w:themeColor="background1"/>
          <w:lang w:val="pt-BR"/>
        </w:rPr>
        <w:t xml:space="preserve">IDENTIFICAÇÃO DA </w:t>
      </w:r>
      <w:r w:rsidR="00634E23" w:rsidRPr="009669BC">
        <w:rPr>
          <w:b/>
          <w:bCs/>
          <w:color w:val="FFFFFF" w:themeColor="background1"/>
          <w:lang w:val="pt-BR"/>
        </w:rPr>
        <w:t>SOLICITAÇÃO</w:t>
      </w:r>
    </w:p>
    <w:tbl>
      <w:tblPr>
        <w:tblStyle w:val="Tabelacomgrade"/>
        <w:tblW w:w="0" w:type="auto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01"/>
        <w:gridCol w:w="7931"/>
      </w:tblGrid>
      <w:tr w:rsidR="00634E23" w:rsidRPr="009669BC" w:rsidTr="006B4764">
        <w:trPr>
          <w:trHeight w:val="2948"/>
        </w:trPr>
        <w:tc>
          <w:tcPr>
            <w:tcW w:w="1701" w:type="dxa"/>
            <w:shd w:val="clear" w:color="auto" w:fill="95B3D7"/>
            <w:vAlign w:val="center"/>
          </w:tcPr>
          <w:p w:rsidR="00634E23" w:rsidRPr="009669BC" w:rsidRDefault="00634E23" w:rsidP="00634E23">
            <w:pPr>
              <w:pStyle w:val="Contedodetabela"/>
              <w:spacing w:line="276" w:lineRule="auto"/>
              <w:rPr>
                <w:b/>
                <w:bCs/>
                <w:color w:val="FFFFFF" w:themeColor="background1"/>
                <w:lang w:val="pt-BR"/>
              </w:rPr>
            </w:pPr>
            <w:r w:rsidRPr="009669BC">
              <w:rPr>
                <w:b/>
                <w:color w:val="FFFFFF" w:themeColor="background1"/>
                <w:sz w:val="22"/>
                <w:szCs w:val="22"/>
                <w:lang w:val="pt-BR"/>
              </w:rPr>
              <w:t>Descrição da solicitação</w:t>
            </w:r>
          </w:p>
        </w:tc>
        <w:tc>
          <w:tcPr>
            <w:tcW w:w="7931" w:type="dxa"/>
            <w:vAlign w:val="center"/>
          </w:tcPr>
          <w:p w:rsidR="00634E23" w:rsidRPr="009669BC" w:rsidRDefault="00634E23" w:rsidP="001622DE">
            <w:pPr>
              <w:jc w:val="both"/>
              <w:rPr>
                <w:i/>
                <w:color w:val="2E2ED2"/>
                <w:sz w:val="16"/>
                <w:szCs w:val="16"/>
                <w:lang w:val="pt-BR"/>
              </w:rPr>
            </w:pPr>
            <w:r w:rsidRPr="009669BC">
              <w:rPr>
                <w:i/>
                <w:color w:val="2E2ED2"/>
                <w:sz w:val="16"/>
                <w:szCs w:val="16"/>
                <w:lang w:val="pt-BR"/>
              </w:rPr>
              <w:t>Descreva d</w:t>
            </w:r>
            <w:r w:rsidR="00C31F80" w:rsidRPr="009669BC">
              <w:rPr>
                <w:i/>
                <w:color w:val="2E2ED2"/>
                <w:sz w:val="16"/>
                <w:szCs w:val="16"/>
                <w:lang w:val="pt-BR"/>
              </w:rPr>
              <w:t xml:space="preserve">e forma resumida </w:t>
            </w:r>
            <w:r w:rsidR="001622DE" w:rsidRPr="009669BC">
              <w:rPr>
                <w:i/>
                <w:color w:val="2E2ED2"/>
                <w:sz w:val="16"/>
                <w:szCs w:val="16"/>
                <w:lang w:val="pt-BR"/>
              </w:rPr>
              <w:t>a demanda da área com relação a processo, seja ela de mapeamento, documentação, diagnóstico, redesenho, apoio na implantação, monitoramento, refinamento ou capacitação</w:t>
            </w:r>
            <w:r w:rsidR="00C31F80" w:rsidRPr="009669BC">
              <w:rPr>
                <w:i/>
                <w:color w:val="2E2ED2"/>
                <w:sz w:val="16"/>
                <w:szCs w:val="16"/>
                <w:lang w:val="pt-BR"/>
              </w:rPr>
              <w:t>.</w:t>
            </w:r>
            <w:r w:rsidR="001622DE" w:rsidRPr="009669BC">
              <w:rPr>
                <w:i/>
                <w:color w:val="2E2ED2"/>
                <w:sz w:val="16"/>
                <w:szCs w:val="16"/>
                <w:lang w:val="pt-BR"/>
              </w:rPr>
              <w:t xml:space="preserve"> </w:t>
            </w:r>
          </w:p>
          <w:p w:rsidR="001622DE" w:rsidRPr="009669BC" w:rsidRDefault="001622DE" w:rsidP="001622DE">
            <w:pPr>
              <w:jc w:val="both"/>
              <w:rPr>
                <w:b/>
                <w:bCs/>
                <w:lang w:val="pt-BR"/>
              </w:rPr>
            </w:pPr>
            <w:r w:rsidRPr="009669BC">
              <w:rPr>
                <w:i/>
                <w:color w:val="2E2ED2"/>
                <w:sz w:val="16"/>
                <w:szCs w:val="16"/>
                <w:lang w:val="pt-BR"/>
              </w:rPr>
              <w:t xml:space="preserve">Incluir qual é o processo que deseja ser tratado por esta solicitação. </w:t>
            </w:r>
          </w:p>
        </w:tc>
      </w:tr>
      <w:tr w:rsidR="00876FC0" w:rsidRPr="009669BC" w:rsidTr="006B4764">
        <w:trPr>
          <w:trHeight w:val="2948"/>
        </w:trPr>
        <w:tc>
          <w:tcPr>
            <w:tcW w:w="1701" w:type="dxa"/>
            <w:shd w:val="clear" w:color="auto" w:fill="95B3D7"/>
            <w:vAlign w:val="center"/>
          </w:tcPr>
          <w:p w:rsidR="00876FC0" w:rsidRPr="009669BC" w:rsidRDefault="00876FC0" w:rsidP="00634E23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2"/>
                <w:szCs w:val="22"/>
                <w:lang w:val="pt-BR"/>
              </w:rPr>
              <w:t>Expectativa da solicitação</w:t>
            </w:r>
          </w:p>
        </w:tc>
        <w:tc>
          <w:tcPr>
            <w:tcW w:w="7931" w:type="dxa"/>
            <w:vAlign w:val="center"/>
          </w:tcPr>
          <w:p w:rsidR="00876FC0" w:rsidRPr="009669BC" w:rsidRDefault="00C31F80" w:rsidP="00C31F80">
            <w:pPr>
              <w:jc w:val="both"/>
              <w:rPr>
                <w:i/>
                <w:color w:val="2E2ED2"/>
                <w:sz w:val="16"/>
                <w:szCs w:val="16"/>
                <w:lang w:val="pt-BR"/>
              </w:rPr>
            </w:pPr>
            <w:r w:rsidRPr="009669BC">
              <w:rPr>
                <w:i/>
                <w:color w:val="2E2ED2"/>
                <w:sz w:val="16"/>
                <w:szCs w:val="16"/>
                <w:lang w:val="pt-BR"/>
              </w:rPr>
              <w:t>Descreva de forma resumida as expectativas quanto ao serviço do Escritório de Processos.</w:t>
            </w:r>
            <w:r w:rsidR="001622DE" w:rsidRPr="009669BC">
              <w:rPr>
                <w:i/>
                <w:color w:val="2E2ED2"/>
                <w:sz w:val="16"/>
                <w:szCs w:val="16"/>
                <w:lang w:val="pt-BR"/>
              </w:rPr>
              <w:t xml:space="preserve"> Se houver urgência no atendimento da solicitação, a mesma deverá ser descrita neste campo. </w:t>
            </w:r>
          </w:p>
        </w:tc>
      </w:tr>
    </w:tbl>
    <w:p w:rsidR="00634E23" w:rsidRPr="009669BC" w:rsidRDefault="00634E23" w:rsidP="00634E23">
      <w:pPr>
        <w:jc w:val="both"/>
        <w:rPr>
          <w:i/>
          <w:color w:val="2E2ED2"/>
          <w:sz w:val="16"/>
          <w:szCs w:val="16"/>
          <w:lang w:val="pt-BR"/>
        </w:rPr>
      </w:pPr>
    </w:p>
    <w:p w:rsidR="00E760AF" w:rsidRPr="009669BC" w:rsidRDefault="00E760AF" w:rsidP="00634E23">
      <w:pPr>
        <w:jc w:val="both"/>
        <w:rPr>
          <w:i/>
          <w:color w:val="2E2ED2"/>
          <w:sz w:val="16"/>
          <w:szCs w:val="16"/>
          <w:lang w:val="pt-BR"/>
        </w:rPr>
      </w:pPr>
    </w:p>
    <w:tbl>
      <w:tblPr>
        <w:tblW w:w="9594" w:type="dxa"/>
        <w:tblInd w:w="55" w:type="dxa"/>
        <w:tblBorders>
          <w:top w:val="single" w:sz="2" w:space="0" w:color="548DD4" w:themeColor="text2" w:themeTint="99"/>
          <w:left w:val="single" w:sz="2" w:space="0" w:color="548DD4" w:themeColor="text2" w:themeTint="99"/>
          <w:bottom w:val="single" w:sz="2" w:space="0" w:color="548DD4" w:themeColor="text2" w:themeTint="99"/>
          <w:right w:val="single" w:sz="2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5"/>
        <w:gridCol w:w="567"/>
        <w:gridCol w:w="7369"/>
        <w:gridCol w:w="13"/>
      </w:tblGrid>
      <w:tr w:rsidR="00634E23" w:rsidRPr="009669BC" w:rsidTr="006B4764">
        <w:trPr>
          <w:gridAfter w:val="1"/>
          <w:wAfter w:w="13" w:type="dxa"/>
          <w:trHeight w:val="388"/>
        </w:trPr>
        <w:tc>
          <w:tcPr>
            <w:tcW w:w="9581" w:type="dxa"/>
            <w:gridSpan w:val="3"/>
            <w:shd w:val="clear" w:color="auto" w:fill="95B3D7"/>
            <w:vAlign w:val="center"/>
          </w:tcPr>
          <w:p w:rsidR="00634E23" w:rsidRPr="009669BC" w:rsidRDefault="00634E23" w:rsidP="00634E23">
            <w:pPr>
              <w:jc w:val="both"/>
              <w:rPr>
                <w:i/>
                <w:color w:val="2E2ED2"/>
                <w:sz w:val="16"/>
                <w:szCs w:val="16"/>
                <w:lang w:val="pt-BR"/>
              </w:rPr>
            </w:pPr>
            <w:r w:rsidRPr="009669BC">
              <w:rPr>
                <w:b/>
                <w:color w:val="FFFFFF" w:themeColor="background1"/>
                <w:sz w:val="22"/>
                <w:szCs w:val="22"/>
                <w:lang w:val="pt-BR"/>
              </w:rPr>
              <w:t xml:space="preserve">Diretrizes: </w:t>
            </w:r>
            <w:r w:rsidRPr="009669BC">
              <w:rPr>
                <w:color w:val="FFFFFF" w:themeColor="background1"/>
                <w:sz w:val="14"/>
                <w:szCs w:val="16"/>
                <w:lang w:val="pt-BR"/>
              </w:rPr>
              <w:t xml:space="preserve">Corresponde à motivação da demanda ao Escritório de Processos. Indicam quais serão os objetivos a serem atingidos ao fim do mapeamento de processos. Os processos podem ser modelados com diretrizes diversas, sendo as mais comumente atendidas pelo Escritório de </w:t>
            </w:r>
            <w:r w:rsidRPr="009669BC">
              <w:rPr>
                <w:color w:val="FFFFFF" w:themeColor="background1"/>
                <w:sz w:val="14"/>
                <w:szCs w:val="16"/>
                <w:lang w:val="pt-BR"/>
              </w:rPr>
              <w:lastRenderedPageBreak/>
              <w:t xml:space="preserve">Processos </w:t>
            </w:r>
            <w:proofErr w:type="gramStart"/>
            <w:r w:rsidRPr="009669BC">
              <w:rPr>
                <w:color w:val="FFFFFF" w:themeColor="background1"/>
                <w:sz w:val="14"/>
                <w:szCs w:val="16"/>
                <w:lang w:val="pt-BR"/>
              </w:rPr>
              <w:t>as</w:t>
            </w:r>
            <w:proofErr w:type="gramEnd"/>
            <w:r w:rsidRPr="009669BC">
              <w:rPr>
                <w:color w:val="FFFFFF" w:themeColor="background1"/>
                <w:sz w:val="14"/>
                <w:szCs w:val="16"/>
                <w:lang w:val="pt-BR"/>
              </w:rPr>
              <w:t xml:space="preserve"> listadas como opções abaixo.</w:t>
            </w:r>
          </w:p>
        </w:tc>
      </w:tr>
      <w:tr w:rsidR="00E760AF" w:rsidRPr="009669BC" w:rsidTr="006B4764">
        <w:trPr>
          <w:gridAfter w:val="1"/>
          <w:wAfter w:w="13" w:type="dxa"/>
          <w:trHeight w:val="136"/>
        </w:trPr>
        <w:tc>
          <w:tcPr>
            <w:tcW w:w="1645" w:type="dxa"/>
            <w:vMerge w:val="restart"/>
            <w:shd w:val="clear" w:color="auto" w:fill="95B3D7"/>
            <w:vAlign w:val="center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2"/>
                <w:szCs w:val="22"/>
                <w:lang w:val="pt-BR"/>
              </w:rPr>
              <w:lastRenderedPageBreak/>
              <w:t>Escolha uma ou mais diretrizes</w:t>
            </w: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9669BC">
            <w:pPr>
              <w:pStyle w:val="Contedodetabela"/>
              <w:jc w:val="both"/>
              <w:rPr>
                <w:color w:val="FFFFFF" w:themeColor="background1"/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 xml:space="preserve">Contribuir com o Planejamento Estratégico </w:t>
            </w:r>
            <w:r w:rsidR="009669BC">
              <w:rPr>
                <w:sz w:val="20"/>
                <w:szCs w:val="20"/>
                <w:lang w:val="pt-BR"/>
              </w:rPr>
              <w:t>da UFOP (adequar ao PDI)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 xml:space="preserve">Contribuir com o Planejamento Estratégico </w:t>
            </w:r>
            <w:r w:rsidR="00CB28C3" w:rsidRPr="009669BC">
              <w:rPr>
                <w:sz w:val="20"/>
                <w:szCs w:val="20"/>
                <w:lang w:val="pt-BR"/>
              </w:rPr>
              <w:t>da Área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CB28C3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Informatizar </w:t>
            </w:r>
            <w:r w:rsidRPr="009669BC">
              <w:rPr>
                <w:sz w:val="20"/>
                <w:szCs w:val="20"/>
                <w:lang w:val="pt-BR"/>
              </w:rPr>
              <w:t>o processo de trabalho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Conhecer o(s) processo(s) de trabalho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F85941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Tratar problemas identificados pelos executores do processo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Propor alteração ou criação de normativos internos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E760AF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Adequar o processo às novas necessidades da área, normativos existentes, legislação vigente ou recomendações dos órgãos de controle.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Atualizar o processo de trabalho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Melhorar o processo de trabalho</w:t>
            </w:r>
          </w:p>
        </w:tc>
      </w:tr>
      <w:tr w:rsidR="00E760AF" w:rsidRPr="009669BC" w:rsidTr="006B4764">
        <w:trPr>
          <w:gridAfter w:val="1"/>
          <w:wAfter w:w="13" w:type="dxa"/>
          <w:trHeight w:val="138"/>
        </w:trPr>
        <w:tc>
          <w:tcPr>
            <w:tcW w:w="1645" w:type="dxa"/>
            <w:vMerge/>
            <w:shd w:val="clear" w:color="auto" w:fill="95B3D7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760AF" w:rsidRPr="009669BC" w:rsidRDefault="00E760AF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69" w:type="dxa"/>
            <w:shd w:val="clear" w:color="auto" w:fill="FFFFFF" w:themeFill="background1"/>
          </w:tcPr>
          <w:p w:rsidR="00E760AF" w:rsidRPr="009669BC" w:rsidRDefault="00E760AF" w:rsidP="00E760AF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Automatizar o processo de trabalho</w:t>
            </w:r>
          </w:p>
        </w:tc>
      </w:tr>
      <w:tr w:rsidR="004609C9" w:rsidRPr="009669BC" w:rsidTr="006B4764">
        <w:trPr>
          <w:trHeight w:val="145"/>
        </w:trPr>
        <w:tc>
          <w:tcPr>
            <w:tcW w:w="1645" w:type="dxa"/>
            <w:vMerge w:val="restart"/>
            <w:shd w:val="clear" w:color="auto" w:fill="95B3D7"/>
            <w:vAlign w:val="center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color w:val="FFFFFF" w:themeColor="background1"/>
                <w:sz w:val="22"/>
                <w:lang w:val="pt-BR"/>
              </w:rPr>
            </w:pPr>
            <w:r w:rsidRPr="009669BC">
              <w:rPr>
                <w:b/>
                <w:color w:val="FFFFFF" w:themeColor="background1"/>
                <w:sz w:val="22"/>
                <w:szCs w:val="22"/>
                <w:lang w:val="pt-BR"/>
              </w:rPr>
              <w:t>Escolha um ou mais serviço</w:t>
            </w: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Mapeamento/Entendimento da Cadeia de Valor atual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Definição da Cadeia de Valor futura</w:t>
            </w:r>
          </w:p>
        </w:tc>
      </w:tr>
      <w:tr w:rsidR="004609C9" w:rsidRPr="009669BC" w:rsidTr="006B4764">
        <w:trPr>
          <w:trHeight w:val="20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Mapeamento da Situação Atual - AS IS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Análise e diagnóstico do Processo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Modelagem da Situação Futura - TO BE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 xml:space="preserve">Plano de </w:t>
            </w:r>
            <w:proofErr w:type="gramStart"/>
            <w:r w:rsidRPr="009669BC">
              <w:rPr>
                <w:sz w:val="20"/>
                <w:szCs w:val="20"/>
                <w:lang w:val="pt-BR"/>
              </w:rPr>
              <w:t>Implementação</w:t>
            </w:r>
            <w:proofErr w:type="gramEnd"/>
            <w:r w:rsidRPr="009669BC">
              <w:rPr>
                <w:sz w:val="20"/>
                <w:szCs w:val="20"/>
                <w:lang w:val="pt-BR"/>
              </w:rPr>
              <w:t xml:space="preserve"> TO BE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CB28C3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 xml:space="preserve">Apoio à </w:t>
            </w:r>
            <w:proofErr w:type="gramStart"/>
            <w:r w:rsidRPr="009669BC">
              <w:rPr>
                <w:sz w:val="20"/>
                <w:szCs w:val="20"/>
                <w:lang w:val="pt-BR"/>
              </w:rPr>
              <w:t>implementação</w:t>
            </w:r>
            <w:proofErr w:type="gramEnd"/>
            <w:r w:rsidRPr="009669BC">
              <w:rPr>
                <w:sz w:val="20"/>
                <w:szCs w:val="20"/>
                <w:lang w:val="pt-BR"/>
              </w:rPr>
              <w:t xml:space="preserve"> das melhoria</w:t>
            </w:r>
            <w:r w:rsidR="00CB28C3">
              <w:rPr>
                <w:sz w:val="20"/>
                <w:szCs w:val="20"/>
                <w:lang w:val="pt-BR"/>
              </w:rPr>
              <w:t>s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Monitoramento do Processo</w:t>
            </w:r>
          </w:p>
        </w:tc>
      </w:tr>
      <w:tr w:rsidR="004609C9" w:rsidRPr="009669BC" w:rsidTr="006B4764">
        <w:trPr>
          <w:trHeight w:val="35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CB28C3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 xml:space="preserve">Suporte técnico da Ferramenta </w:t>
            </w:r>
            <w:r w:rsidR="00CB28C3">
              <w:rPr>
                <w:sz w:val="20"/>
                <w:szCs w:val="20"/>
                <w:lang w:val="pt-BR"/>
              </w:rPr>
              <w:t>de mapeamento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>Capacitação em Gestão de Processo</w:t>
            </w:r>
          </w:p>
        </w:tc>
      </w:tr>
      <w:tr w:rsidR="004609C9" w:rsidRPr="009669BC" w:rsidTr="006B4764">
        <w:trPr>
          <w:trHeight w:val="147"/>
        </w:trPr>
        <w:tc>
          <w:tcPr>
            <w:tcW w:w="1645" w:type="dxa"/>
            <w:vMerge/>
            <w:shd w:val="clear" w:color="auto" w:fill="95B3D7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609C9" w:rsidRPr="009669BC" w:rsidRDefault="004609C9" w:rsidP="00D32C15">
            <w:pPr>
              <w:pStyle w:val="Contedodetabela"/>
              <w:spacing w:line="276" w:lineRule="auto"/>
              <w:rPr>
                <w:color w:val="FFFFFF" w:themeColor="background1"/>
                <w:sz w:val="22"/>
                <w:lang w:val="pt-BR"/>
              </w:rPr>
            </w:pPr>
          </w:p>
        </w:tc>
        <w:tc>
          <w:tcPr>
            <w:tcW w:w="7382" w:type="dxa"/>
            <w:gridSpan w:val="2"/>
            <w:shd w:val="clear" w:color="auto" w:fill="FFFFFF" w:themeFill="background1"/>
          </w:tcPr>
          <w:p w:rsidR="004609C9" w:rsidRPr="009669BC" w:rsidRDefault="004609C9" w:rsidP="00CB28C3">
            <w:pPr>
              <w:pStyle w:val="Contedodetabela"/>
              <w:jc w:val="both"/>
              <w:rPr>
                <w:sz w:val="20"/>
                <w:szCs w:val="20"/>
                <w:lang w:val="pt-BR"/>
              </w:rPr>
            </w:pPr>
            <w:r w:rsidRPr="009669BC">
              <w:rPr>
                <w:sz w:val="20"/>
                <w:szCs w:val="20"/>
                <w:lang w:val="pt-BR"/>
              </w:rPr>
              <w:t xml:space="preserve">Capacitação na ferramenta </w:t>
            </w:r>
            <w:r w:rsidR="00CB28C3">
              <w:rPr>
                <w:sz w:val="20"/>
                <w:szCs w:val="20"/>
                <w:lang w:val="pt-BR"/>
              </w:rPr>
              <w:t>de mapeamento</w:t>
            </w:r>
          </w:p>
        </w:tc>
      </w:tr>
    </w:tbl>
    <w:p w:rsidR="00D32C15" w:rsidRPr="009669BC" w:rsidRDefault="00D32C15" w:rsidP="00D32C15">
      <w:pPr>
        <w:rPr>
          <w:b/>
          <w:bCs/>
          <w:lang w:val="pt-BR"/>
        </w:rPr>
      </w:pPr>
    </w:p>
    <w:p w:rsidR="00C02B94" w:rsidRPr="009669BC" w:rsidRDefault="00C02B94" w:rsidP="004609C9">
      <w:pPr>
        <w:numPr>
          <w:ilvl w:val="0"/>
          <w:numId w:val="1"/>
        </w:numPr>
        <w:shd w:val="clear" w:color="auto" w:fill="95B3D7"/>
        <w:tabs>
          <w:tab w:val="clear" w:pos="360"/>
          <w:tab w:val="left" w:pos="381"/>
        </w:tabs>
        <w:spacing w:before="120" w:line="276" w:lineRule="auto"/>
        <w:ind w:left="286" w:hanging="273"/>
        <w:rPr>
          <w:b/>
          <w:bCs/>
          <w:color w:val="FFFFFF" w:themeColor="background1"/>
          <w:lang w:val="pt-BR"/>
        </w:rPr>
      </w:pPr>
      <w:r w:rsidRPr="009669BC">
        <w:rPr>
          <w:b/>
          <w:bCs/>
          <w:color w:val="FFFFFF" w:themeColor="background1"/>
          <w:lang w:val="pt-BR"/>
        </w:rPr>
        <w:t>APROVAÇÃO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E581B" w:rsidRPr="009669BC" w:rsidTr="00E6749F">
        <w:trPr>
          <w:trHeight w:val="19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C15" w:rsidRPr="009669BC" w:rsidRDefault="00D32C15" w:rsidP="00441F9D">
            <w:pPr>
              <w:pStyle w:val="TableContents"/>
              <w:jc w:val="both"/>
              <w:rPr>
                <w:sz w:val="20"/>
                <w:szCs w:val="22"/>
                <w:lang w:val="pt-BR"/>
              </w:rPr>
            </w:pPr>
          </w:p>
          <w:p w:rsidR="00DE581B" w:rsidRPr="009669BC" w:rsidRDefault="00DE581B" w:rsidP="00441F9D">
            <w:pPr>
              <w:pStyle w:val="TableContents"/>
              <w:jc w:val="both"/>
              <w:rPr>
                <w:sz w:val="20"/>
                <w:szCs w:val="22"/>
                <w:lang w:val="pt-BR"/>
              </w:rPr>
            </w:pPr>
            <w:r w:rsidRPr="009669BC">
              <w:rPr>
                <w:sz w:val="20"/>
                <w:szCs w:val="22"/>
                <w:lang w:val="pt-BR"/>
              </w:rPr>
              <w:t xml:space="preserve">Data: ______ /______ /______ </w:t>
            </w:r>
          </w:p>
          <w:p w:rsidR="00DE581B" w:rsidRPr="009669BC" w:rsidRDefault="00DE581B" w:rsidP="00441F9D">
            <w:pPr>
              <w:pStyle w:val="TableContents"/>
              <w:jc w:val="center"/>
              <w:rPr>
                <w:bCs/>
                <w:sz w:val="20"/>
                <w:szCs w:val="22"/>
                <w:lang w:val="pt-BR"/>
              </w:rPr>
            </w:pPr>
          </w:p>
          <w:p w:rsidR="00DE581B" w:rsidRPr="009669BC" w:rsidRDefault="00DE581B" w:rsidP="00441F9D">
            <w:pPr>
              <w:pStyle w:val="TableContents"/>
              <w:jc w:val="center"/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</w:pP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 xml:space="preserve">[Inserir o nome do </w:t>
            </w:r>
            <w:r w:rsidR="006C3607"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>Gestor</w:t>
            </w: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>]</w:t>
            </w:r>
          </w:p>
          <w:p w:rsidR="00DE581B" w:rsidRPr="009669BC" w:rsidRDefault="00DE581B" w:rsidP="00441F9D">
            <w:pPr>
              <w:pStyle w:val="TableContents"/>
              <w:jc w:val="center"/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</w:pP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>[Inserir o cargo/função]</w:t>
            </w:r>
          </w:p>
          <w:p w:rsidR="00DE581B" w:rsidRPr="009669BC" w:rsidRDefault="00DE581B" w:rsidP="00441F9D">
            <w:pPr>
              <w:pStyle w:val="TableContents"/>
              <w:jc w:val="center"/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</w:pP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 xml:space="preserve"> [Inserir o nome da área]</w:t>
            </w:r>
          </w:p>
          <w:p w:rsidR="00DE581B" w:rsidRPr="009669BC" w:rsidRDefault="0004409B" w:rsidP="00DE581B">
            <w:pPr>
              <w:pStyle w:val="TableContents"/>
              <w:jc w:val="center"/>
              <w:rPr>
                <w:sz w:val="20"/>
                <w:szCs w:val="22"/>
                <w:lang w:val="pt-BR"/>
              </w:rPr>
            </w:pPr>
            <w:r w:rsidRPr="009669BC">
              <w:rPr>
                <w:bCs/>
                <w:sz w:val="20"/>
                <w:szCs w:val="22"/>
                <w:lang w:val="pt-BR"/>
              </w:rPr>
              <w:t>Solicitante do Processo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C15" w:rsidRPr="009669BC" w:rsidRDefault="00D32C15" w:rsidP="00441F9D">
            <w:pPr>
              <w:pStyle w:val="TableContents"/>
              <w:jc w:val="both"/>
              <w:rPr>
                <w:sz w:val="20"/>
                <w:szCs w:val="22"/>
                <w:lang w:val="pt-BR"/>
              </w:rPr>
            </w:pPr>
          </w:p>
          <w:p w:rsidR="00DE581B" w:rsidRPr="009669BC" w:rsidRDefault="00DE581B" w:rsidP="00441F9D">
            <w:pPr>
              <w:pStyle w:val="TableContents"/>
              <w:jc w:val="both"/>
              <w:rPr>
                <w:sz w:val="20"/>
                <w:szCs w:val="22"/>
                <w:lang w:val="pt-BR"/>
              </w:rPr>
            </w:pPr>
            <w:r w:rsidRPr="009669BC">
              <w:rPr>
                <w:sz w:val="20"/>
                <w:szCs w:val="22"/>
                <w:lang w:val="pt-BR"/>
              </w:rPr>
              <w:t xml:space="preserve">Data: ______ /______ /______ </w:t>
            </w:r>
          </w:p>
          <w:p w:rsidR="00DE581B" w:rsidRPr="009669BC" w:rsidRDefault="00DE581B" w:rsidP="00441F9D">
            <w:pPr>
              <w:pStyle w:val="TableContents"/>
              <w:jc w:val="center"/>
              <w:rPr>
                <w:sz w:val="20"/>
                <w:szCs w:val="22"/>
                <w:lang w:val="pt-BR"/>
              </w:rPr>
            </w:pPr>
          </w:p>
          <w:p w:rsidR="00DE581B" w:rsidRPr="009669BC" w:rsidRDefault="00DE581B" w:rsidP="00441F9D">
            <w:pPr>
              <w:pStyle w:val="TableContents"/>
              <w:jc w:val="center"/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</w:pP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 xml:space="preserve">[Inserir o nome do </w:t>
            </w:r>
            <w:r w:rsidR="006C3607"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>Gestor</w:t>
            </w: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>]</w:t>
            </w:r>
          </w:p>
          <w:p w:rsidR="00DE581B" w:rsidRPr="009669BC" w:rsidRDefault="00DE581B" w:rsidP="00441F9D">
            <w:pPr>
              <w:pStyle w:val="TableContents"/>
              <w:jc w:val="center"/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</w:pP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>[Inserir o cargo/função]</w:t>
            </w:r>
          </w:p>
          <w:p w:rsidR="00DE581B" w:rsidRPr="009669BC" w:rsidRDefault="00DE581B" w:rsidP="00441F9D">
            <w:pPr>
              <w:pStyle w:val="TableContents"/>
              <w:jc w:val="center"/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</w:pPr>
            <w:r w:rsidRPr="009669BC">
              <w:rPr>
                <w:i/>
                <w:color w:val="2E2ED2"/>
                <w:kern w:val="0"/>
                <w:sz w:val="20"/>
                <w:szCs w:val="22"/>
                <w:lang w:val="pt-BR" w:eastAsia="pt-BR"/>
              </w:rPr>
              <w:t>[Inserir o nome da área]</w:t>
            </w:r>
          </w:p>
          <w:p w:rsidR="00211F80" w:rsidRPr="009669BC" w:rsidRDefault="00CB28C3" w:rsidP="00211F80">
            <w:pPr>
              <w:pStyle w:val="TableContents"/>
              <w:jc w:val="center"/>
              <w:rPr>
                <w:sz w:val="20"/>
                <w:szCs w:val="22"/>
                <w:lang w:val="pt-BR"/>
              </w:rPr>
            </w:pPr>
            <w:r>
              <w:rPr>
                <w:bCs/>
                <w:sz w:val="20"/>
                <w:szCs w:val="22"/>
                <w:lang w:val="pt-BR"/>
              </w:rPr>
              <w:t>Diretor / Pró-reitor</w:t>
            </w:r>
          </w:p>
        </w:tc>
      </w:tr>
    </w:tbl>
    <w:p w:rsidR="00DE581B" w:rsidRPr="009669BC" w:rsidRDefault="00DE581B" w:rsidP="00E760AF">
      <w:pPr>
        <w:rPr>
          <w:lang w:val="pt-BR"/>
        </w:rPr>
      </w:pPr>
    </w:p>
    <w:sectPr w:rsidR="00DE581B" w:rsidRPr="009669BC" w:rsidSect="00E760AF">
      <w:headerReference w:type="default" r:id="rId9"/>
      <w:footerReference w:type="default" r:id="rId10"/>
      <w:pgSz w:w="11905" w:h="16837"/>
      <w:pgMar w:top="2852" w:right="1134" w:bottom="1418" w:left="1134" w:header="73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D5" w:rsidRDefault="00916FD5">
      <w:r>
        <w:separator/>
      </w:r>
    </w:p>
  </w:endnote>
  <w:endnote w:type="continuationSeparator" w:id="0">
    <w:p w:rsidR="00916FD5" w:rsidRDefault="0091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2056"/>
    </w:tblGrid>
    <w:tr w:rsidR="004609C9" w:rsidRPr="00124179" w:rsidTr="00DD2191">
      <w:trPr>
        <w:trHeight w:val="254"/>
      </w:trPr>
      <w:tc>
        <w:tcPr>
          <w:tcW w:w="6080" w:type="dxa"/>
          <w:shd w:val="clear" w:color="auto" w:fill="auto"/>
        </w:tcPr>
        <w:p w:rsidR="004609C9" w:rsidRPr="004609C9" w:rsidRDefault="004609C9" w:rsidP="004609C9">
          <w:pPr>
            <w:pStyle w:val="Rodap"/>
            <w:rPr>
              <w:color w:val="31849B"/>
              <w:sz w:val="18"/>
              <w:szCs w:val="18"/>
              <w:lang w:val="pt-BR"/>
            </w:rPr>
          </w:pPr>
          <w:r w:rsidRPr="004609C9">
            <w:rPr>
              <w:sz w:val="18"/>
              <w:szCs w:val="18"/>
              <w:lang w:val="pt-BR"/>
            </w:rPr>
            <w:t xml:space="preserve">Metodologia de </w:t>
          </w:r>
          <w:r>
            <w:rPr>
              <w:sz w:val="18"/>
              <w:szCs w:val="18"/>
              <w:lang w:val="pt-BR"/>
            </w:rPr>
            <w:t xml:space="preserve">Gestão de </w:t>
          </w:r>
          <w:r w:rsidR="00211662">
            <w:rPr>
              <w:sz w:val="18"/>
              <w:szCs w:val="18"/>
              <w:lang w:val="pt-BR"/>
            </w:rPr>
            <w:t>Processos</w:t>
          </w:r>
          <w:r w:rsidRPr="004609C9">
            <w:rPr>
              <w:sz w:val="18"/>
              <w:szCs w:val="18"/>
              <w:lang w:val="pt-BR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4609C9" w:rsidRPr="00E5469A" w:rsidRDefault="004609C9" w:rsidP="004609C9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2056" w:type="dxa"/>
          <w:shd w:val="clear" w:color="auto" w:fill="auto"/>
        </w:tcPr>
        <w:p w:rsidR="004609C9" w:rsidRPr="00124179" w:rsidRDefault="004609C9" w:rsidP="004609C9">
          <w:pPr>
            <w:pStyle w:val="Rodap"/>
            <w:jc w:val="right"/>
            <w:rPr>
              <w:sz w:val="18"/>
              <w:szCs w:val="18"/>
            </w:rPr>
          </w:pPr>
          <w:r w:rsidRPr="00124179">
            <w:rPr>
              <w:sz w:val="18"/>
              <w:szCs w:val="18"/>
              <w:lang w:val="pt-PT"/>
            </w:rPr>
            <w:t xml:space="preserve">Pág. </w:t>
          </w:r>
          <w:r w:rsidRPr="00124179">
            <w:rPr>
              <w:sz w:val="18"/>
              <w:szCs w:val="18"/>
            </w:rPr>
            <w:fldChar w:fldCharType="begin"/>
          </w:r>
          <w:r w:rsidRPr="00124179">
            <w:rPr>
              <w:sz w:val="18"/>
              <w:szCs w:val="18"/>
            </w:rPr>
            <w:instrText xml:space="preserve"> PAGE </w:instrText>
          </w:r>
          <w:r w:rsidRPr="00124179">
            <w:rPr>
              <w:sz w:val="18"/>
              <w:szCs w:val="18"/>
            </w:rPr>
            <w:fldChar w:fldCharType="separate"/>
          </w:r>
          <w:r w:rsidR="00620A5C">
            <w:rPr>
              <w:noProof/>
              <w:sz w:val="18"/>
              <w:szCs w:val="18"/>
            </w:rPr>
            <w:t>1</w:t>
          </w:r>
          <w:r w:rsidRPr="00124179">
            <w:rPr>
              <w:noProof/>
              <w:sz w:val="18"/>
              <w:szCs w:val="18"/>
            </w:rPr>
            <w:fldChar w:fldCharType="end"/>
          </w:r>
          <w:r w:rsidRPr="00124179">
            <w:rPr>
              <w:sz w:val="18"/>
              <w:szCs w:val="18"/>
            </w:rPr>
            <w:t xml:space="preserve"> de </w:t>
          </w:r>
          <w:r w:rsidRPr="00124179">
            <w:rPr>
              <w:sz w:val="18"/>
              <w:szCs w:val="18"/>
            </w:rPr>
            <w:fldChar w:fldCharType="begin"/>
          </w:r>
          <w:r w:rsidRPr="00124179">
            <w:rPr>
              <w:sz w:val="18"/>
              <w:szCs w:val="18"/>
            </w:rPr>
            <w:instrText xml:space="preserve"> NUMPAGES </w:instrText>
          </w:r>
          <w:r w:rsidRPr="00124179">
            <w:rPr>
              <w:sz w:val="18"/>
              <w:szCs w:val="18"/>
            </w:rPr>
            <w:fldChar w:fldCharType="separate"/>
          </w:r>
          <w:r w:rsidR="00620A5C">
            <w:rPr>
              <w:noProof/>
              <w:sz w:val="18"/>
              <w:szCs w:val="18"/>
            </w:rPr>
            <w:t>2</w:t>
          </w:r>
          <w:r w:rsidRPr="00124179">
            <w:rPr>
              <w:noProof/>
              <w:sz w:val="18"/>
              <w:szCs w:val="18"/>
            </w:rPr>
            <w:fldChar w:fldCharType="end"/>
          </w:r>
        </w:p>
      </w:tc>
    </w:tr>
  </w:tbl>
  <w:p w:rsidR="00E20DE2" w:rsidRPr="004609C9" w:rsidRDefault="00E20DE2" w:rsidP="004609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D5" w:rsidRDefault="00916FD5">
      <w:r>
        <w:separator/>
      </w:r>
    </w:p>
  </w:footnote>
  <w:footnote w:type="continuationSeparator" w:id="0">
    <w:p w:rsidR="00916FD5" w:rsidRDefault="0091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8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68"/>
    </w:tblGrid>
    <w:tr w:rsidR="004609C9" w:rsidRPr="009669BC" w:rsidTr="00DD2191">
      <w:trPr>
        <w:trHeight w:val="301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4609C9" w:rsidRPr="004609C9" w:rsidRDefault="00CB28C3" w:rsidP="004609C9">
          <w:pPr>
            <w:pStyle w:val="TableContents"/>
            <w:jc w:val="center"/>
            <w:rPr>
              <w:b/>
              <w:bCs/>
              <w:sz w:val="20"/>
              <w:szCs w:val="20"/>
              <w:lang w:val="pt-BR"/>
            </w:rPr>
          </w:pPr>
          <w:r>
            <w:rPr>
              <w:b/>
              <w:bCs/>
              <w:sz w:val="20"/>
              <w:szCs w:val="20"/>
              <w:lang w:val="pt-BR"/>
            </w:rPr>
            <w:t>Universidade Federal de Ouro Preto</w:t>
          </w:r>
        </w:p>
        <w:p w:rsidR="004609C9" w:rsidRPr="004609C9" w:rsidRDefault="00CB28C3" w:rsidP="004609C9">
          <w:pPr>
            <w:pStyle w:val="TableContents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Pró-Reitoria de Planejamento</w:t>
          </w:r>
        </w:p>
        <w:p w:rsidR="004609C9" w:rsidRPr="004609C9" w:rsidRDefault="000C53D9" w:rsidP="004609C9">
          <w:pPr>
            <w:pStyle w:val="TableContents"/>
            <w:jc w:val="center"/>
            <w:rPr>
              <w:sz w:val="20"/>
              <w:szCs w:val="20"/>
              <w:lang w:val="pt-BR"/>
            </w:rPr>
          </w:pPr>
          <w:r>
            <w:rPr>
              <w:sz w:val="18"/>
              <w:szCs w:val="18"/>
              <w:lang w:val="pt-BR"/>
            </w:rPr>
            <w:t>Escritório de Processos e Projetos Organizacionais</w:t>
          </w:r>
        </w:p>
      </w:tc>
    </w:tr>
    <w:tr w:rsidR="004609C9" w:rsidRPr="009669BC" w:rsidTr="00DD2191">
      <w:trPr>
        <w:trHeight w:val="234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4609C9" w:rsidRPr="004609C9" w:rsidRDefault="004609C9" w:rsidP="00CB28C3">
          <w:pPr>
            <w:pStyle w:val="TableContents"/>
            <w:jc w:val="center"/>
            <w:rPr>
              <w:b/>
              <w:bCs/>
              <w:sz w:val="20"/>
              <w:szCs w:val="20"/>
              <w:lang w:val="pt-BR"/>
            </w:rPr>
          </w:pPr>
          <w:r w:rsidRPr="004609C9">
            <w:rPr>
              <w:b/>
              <w:bCs/>
              <w:sz w:val="20"/>
              <w:szCs w:val="20"/>
              <w:lang w:val="pt-BR"/>
            </w:rPr>
            <w:t>METODOLOGIA DE GEST</w:t>
          </w:r>
          <w:r w:rsidR="00211662">
            <w:rPr>
              <w:b/>
              <w:bCs/>
              <w:sz w:val="20"/>
              <w:szCs w:val="20"/>
              <w:lang w:val="pt-BR"/>
            </w:rPr>
            <w:t>Ã</w:t>
          </w:r>
          <w:r w:rsidRPr="004609C9">
            <w:rPr>
              <w:b/>
              <w:bCs/>
              <w:sz w:val="20"/>
              <w:szCs w:val="20"/>
              <w:lang w:val="pt-BR"/>
            </w:rPr>
            <w:t xml:space="preserve">O DE PROCESSOS </w:t>
          </w:r>
          <w:r w:rsidR="00CB28C3">
            <w:rPr>
              <w:b/>
              <w:bCs/>
              <w:sz w:val="20"/>
              <w:szCs w:val="20"/>
              <w:lang w:val="pt-BR"/>
            </w:rPr>
            <w:t>–</w:t>
          </w:r>
          <w:r w:rsidRPr="004609C9">
            <w:rPr>
              <w:b/>
              <w:bCs/>
              <w:sz w:val="20"/>
              <w:szCs w:val="20"/>
              <w:lang w:val="pt-BR"/>
            </w:rPr>
            <w:t xml:space="preserve"> </w:t>
          </w:r>
          <w:r w:rsidR="00CB28C3">
            <w:rPr>
              <w:b/>
              <w:bCs/>
              <w:sz w:val="20"/>
              <w:szCs w:val="20"/>
              <w:lang w:val="pt-BR"/>
            </w:rPr>
            <w:t>EP</w:t>
          </w:r>
          <w:r w:rsidR="00620A5C">
            <w:rPr>
              <w:b/>
              <w:bCs/>
              <w:sz w:val="20"/>
              <w:szCs w:val="20"/>
              <w:lang w:val="pt-BR"/>
            </w:rPr>
            <w:t>PO</w:t>
          </w:r>
          <w:r w:rsidR="00CB28C3">
            <w:rPr>
              <w:b/>
              <w:bCs/>
              <w:sz w:val="20"/>
              <w:szCs w:val="20"/>
              <w:lang w:val="pt-BR"/>
            </w:rPr>
            <w:t>/UFOP</w:t>
          </w:r>
        </w:p>
      </w:tc>
    </w:tr>
  </w:tbl>
  <w:p w:rsidR="00D03075" w:rsidRPr="001622DE" w:rsidRDefault="00D03075" w:rsidP="004609C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FE26F8D"/>
    <w:multiLevelType w:val="hybridMultilevel"/>
    <w:tmpl w:val="9266EF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139D"/>
    <w:multiLevelType w:val="hybridMultilevel"/>
    <w:tmpl w:val="9266EF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9B"/>
    <w:rsid w:val="0004409B"/>
    <w:rsid w:val="000B1946"/>
    <w:rsid w:val="000C53D9"/>
    <w:rsid w:val="000E5C3C"/>
    <w:rsid w:val="000E7ECE"/>
    <w:rsid w:val="00111C0B"/>
    <w:rsid w:val="001622DE"/>
    <w:rsid w:val="001873BB"/>
    <w:rsid w:val="00191670"/>
    <w:rsid w:val="001B0032"/>
    <w:rsid w:val="001C0D2A"/>
    <w:rsid w:val="00211662"/>
    <w:rsid w:val="00211F80"/>
    <w:rsid w:val="00221AB7"/>
    <w:rsid w:val="00297445"/>
    <w:rsid w:val="003844F2"/>
    <w:rsid w:val="003E0893"/>
    <w:rsid w:val="00441F9D"/>
    <w:rsid w:val="004609C9"/>
    <w:rsid w:val="00463058"/>
    <w:rsid w:val="004B0555"/>
    <w:rsid w:val="00501990"/>
    <w:rsid w:val="005240F6"/>
    <w:rsid w:val="005259FD"/>
    <w:rsid w:val="00564341"/>
    <w:rsid w:val="005857B1"/>
    <w:rsid w:val="005E5D91"/>
    <w:rsid w:val="00620A5C"/>
    <w:rsid w:val="00634E23"/>
    <w:rsid w:val="006B4764"/>
    <w:rsid w:val="006C3607"/>
    <w:rsid w:val="0076252B"/>
    <w:rsid w:val="007668E1"/>
    <w:rsid w:val="00837968"/>
    <w:rsid w:val="00876FC0"/>
    <w:rsid w:val="008E3B34"/>
    <w:rsid w:val="008F0CE6"/>
    <w:rsid w:val="00916FD5"/>
    <w:rsid w:val="00952EA7"/>
    <w:rsid w:val="009669BC"/>
    <w:rsid w:val="009B57EA"/>
    <w:rsid w:val="00A9133F"/>
    <w:rsid w:val="00AA7D2E"/>
    <w:rsid w:val="00AE3A4F"/>
    <w:rsid w:val="00B531AA"/>
    <w:rsid w:val="00C02B94"/>
    <w:rsid w:val="00C31F80"/>
    <w:rsid w:val="00C4051F"/>
    <w:rsid w:val="00CB28C3"/>
    <w:rsid w:val="00CF04B0"/>
    <w:rsid w:val="00D03075"/>
    <w:rsid w:val="00D32C15"/>
    <w:rsid w:val="00DE581B"/>
    <w:rsid w:val="00E20DE2"/>
    <w:rsid w:val="00E23A87"/>
    <w:rsid w:val="00E6749F"/>
    <w:rsid w:val="00E760AF"/>
    <w:rsid w:val="00EF05D1"/>
    <w:rsid w:val="00F55BDD"/>
    <w:rsid w:val="00F60A19"/>
    <w:rsid w:val="00F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E6"/>
    <w:rPr>
      <w:rFonts w:ascii="Arial" w:hAnsi="Arial" w:cs="Arial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0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05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leContents">
    <w:name w:val="Table Contents"/>
    <w:basedOn w:val="Normal"/>
    <w:rsid w:val="00C02B94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B531AA"/>
    <w:rPr>
      <w:rFonts w:eastAsia="SimSun" w:cs="Tahoma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CF04B0"/>
    <w:pPr>
      <w:ind w:left="720"/>
      <w:contextualSpacing/>
    </w:pPr>
    <w:rPr>
      <w:rFonts w:cs="Mangal"/>
      <w:szCs w:val="21"/>
    </w:rPr>
  </w:style>
  <w:style w:type="character" w:customStyle="1" w:styleId="CaracteredeTextodeCampo">
    <w:name w:val="Caractere de Texto de Campo"/>
    <w:link w:val="Textodocampo"/>
    <w:rsid w:val="000B1946"/>
  </w:style>
  <w:style w:type="paragraph" w:customStyle="1" w:styleId="Textodocampo">
    <w:name w:val="Texto do campo"/>
    <w:basedOn w:val="Corpodetexto"/>
    <w:next w:val="Normal"/>
    <w:link w:val="CaracteredeTextodeCampo"/>
    <w:rsid w:val="000B1946"/>
    <w:pPr>
      <w:spacing w:after="0"/>
    </w:pPr>
    <w:rPr>
      <w:rFonts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B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1946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8F0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0CE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0CE6"/>
    <w:rPr>
      <w:rFonts w:eastAsia="SimSun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0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0CE6"/>
    <w:rPr>
      <w:rFonts w:eastAsia="SimSun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E6"/>
    <w:rPr>
      <w:rFonts w:ascii="Arial" w:hAnsi="Arial" w:cs="Arial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0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05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leContents">
    <w:name w:val="Table Contents"/>
    <w:basedOn w:val="Normal"/>
    <w:rsid w:val="00C02B94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B531AA"/>
    <w:rPr>
      <w:rFonts w:eastAsia="SimSun" w:cs="Tahoma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CF04B0"/>
    <w:pPr>
      <w:ind w:left="720"/>
      <w:contextualSpacing/>
    </w:pPr>
    <w:rPr>
      <w:rFonts w:cs="Mangal"/>
      <w:szCs w:val="21"/>
    </w:rPr>
  </w:style>
  <w:style w:type="character" w:customStyle="1" w:styleId="CaracteredeTextodeCampo">
    <w:name w:val="Caractere de Texto de Campo"/>
    <w:link w:val="Textodocampo"/>
    <w:rsid w:val="000B1946"/>
  </w:style>
  <w:style w:type="paragraph" w:customStyle="1" w:styleId="Textodocampo">
    <w:name w:val="Texto do campo"/>
    <w:basedOn w:val="Corpodetexto"/>
    <w:next w:val="Normal"/>
    <w:link w:val="CaracteredeTextodeCampo"/>
    <w:rsid w:val="000B1946"/>
    <w:pPr>
      <w:spacing w:after="0"/>
    </w:pPr>
    <w:rPr>
      <w:rFonts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B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B1946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8F0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0CE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0CE6"/>
    <w:rPr>
      <w:rFonts w:eastAsia="SimSun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0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0CE6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UCI~1.SIL\AppData\Local\Temp\%7b19A0F986-A790-4418-B738-899DA3D4F549%7d\%7b21703863-8B4F-46C1-9CB3-C9D2E0C0B742%7d\MODELO_TERMO_DE_HOMOLOG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1703-A3F3-48A1-987A-1DFF45F3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MODELO_TERMO_DE_HOMOLOGAÇÃO</Template>
  <TotalTime>190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Recebimento de Produto/Serviço</vt:lpstr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Produto/Serviço</dc:title>
  <dc:subject>MGP-SISP</dc:subject>
  <dc:creator>Gláucio Menezes Silva</dc:creator>
  <cp:keywords>Gerenciamento de Projetos</cp:keywords>
  <cp:lastModifiedBy>angela</cp:lastModifiedBy>
  <cp:revision>4</cp:revision>
  <cp:lastPrinted>2018-02-27T16:51:00Z</cp:lastPrinted>
  <dcterms:created xsi:type="dcterms:W3CDTF">2018-02-27T16:50:00Z</dcterms:created>
  <dcterms:modified xsi:type="dcterms:W3CDTF">2018-02-27T19:59:00Z</dcterms:modified>
</cp:coreProperties>
</file>